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3A" w:rsidRPr="0018233A" w:rsidRDefault="0018233A" w:rsidP="00182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A02" w:rsidRPr="002C6A02" w:rsidRDefault="002C6A02" w:rsidP="002C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drawing>
          <wp:inline distT="0" distB="0" distL="0" distR="0">
            <wp:extent cx="457200" cy="563880"/>
            <wp:effectExtent l="0" t="0" r="0" b="7620"/>
            <wp:docPr id="4" name="Рисунок 4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02" w:rsidRPr="002C6A02" w:rsidRDefault="002C6A02" w:rsidP="002C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ЗАССОВСКОГО СЕЛЬСКОГО ПОСЕЛЕНИЯ ЛАБИНСКОГО РАЙОНА</w:t>
      </w:r>
    </w:p>
    <w:p w:rsidR="002C6A02" w:rsidRPr="002C6A02" w:rsidRDefault="002C6A02" w:rsidP="002C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2C6A02" w:rsidRPr="002C6A02" w:rsidRDefault="002C6A02" w:rsidP="002C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A02" w:rsidRPr="002C6A02" w:rsidRDefault="002C6A02" w:rsidP="002C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24.12.2014</w:t>
      </w:r>
      <w:r w:rsidRPr="002C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</w:p>
    <w:p w:rsidR="002C6A02" w:rsidRPr="002C6A02" w:rsidRDefault="002C6A02" w:rsidP="002C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A0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Зассовская</w:t>
      </w:r>
    </w:p>
    <w:p w:rsidR="00244D3B" w:rsidRPr="0018233A" w:rsidRDefault="00244D3B" w:rsidP="002C6A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1D1" w:rsidRPr="0018233A" w:rsidRDefault="006251D1" w:rsidP="0018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6251D1" w:rsidRPr="0018233A" w:rsidRDefault="006251D1" w:rsidP="0018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разработки</w:t>
      </w:r>
      <w:r w:rsidR="00EE0D72" w:rsidRPr="00EE0D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D72"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формы </w:t>
      </w:r>
      <w:r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>среднесрочного финансового</w:t>
      </w:r>
    </w:p>
    <w:p w:rsidR="006251D1" w:rsidRPr="0018233A" w:rsidRDefault="006251D1" w:rsidP="0018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плана </w:t>
      </w:r>
      <w:r w:rsidR="00EE0D72">
        <w:rPr>
          <w:rFonts w:ascii="Times New Roman" w:hAnsi="Times New Roman" w:cs="Times New Roman"/>
          <w:b/>
          <w:sz w:val="28"/>
          <w:szCs w:val="28"/>
          <w:lang w:eastAsia="ru-RU"/>
        </w:rPr>
        <w:t>Зассовского</w:t>
      </w:r>
      <w:r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18233A"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8233A"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>я Лабинского района</w:t>
      </w:r>
    </w:p>
    <w:p w:rsidR="006251D1" w:rsidRPr="0018233A" w:rsidRDefault="006251D1" w:rsidP="00244D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1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18233A"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своевременного и качественного проведения работы по формированию с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реднесрочного финансового плана, в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со статьей 174 Бюджетного кодекса Российской Федерации, п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6251D1" w:rsidRPr="0018233A" w:rsidRDefault="0018233A" w:rsidP="00EE0D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</w:t>
      </w:r>
      <w:r w:rsidR="006251D1"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орядок разработки среднесрочного финансового плана </w:t>
      </w:r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</w:t>
      </w:r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EE0D72"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51D1"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:rsidR="006251D1" w:rsidRPr="0018233A" w:rsidRDefault="006251D1" w:rsidP="00EE0D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ф</w:t>
      </w:r>
      <w:r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орму среднесрочного финансового плана </w:t>
      </w:r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</w:t>
      </w:r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EE0D72"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:rsidR="006251D1" w:rsidRPr="0018233A" w:rsidRDefault="00EE0D72" w:rsidP="00EE0D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251D1" w:rsidRPr="0018233A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</w:t>
      </w:r>
      <w:r w:rsidR="002B55C4">
        <w:rPr>
          <w:rFonts w:ascii="Times New Roman" w:hAnsi="Times New Roman" w:cs="Times New Roman"/>
          <w:sz w:val="28"/>
          <w:szCs w:val="28"/>
          <w:lang w:eastAsia="ru-RU"/>
        </w:rPr>
        <w:t>подписания.</w:t>
      </w:r>
      <w:r w:rsidR="006251D1" w:rsidRPr="001823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51D1" w:rsidRPr="0018233A" w:rsidRDefault="00EE0D72" w:rsidP="00EE0D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251D1" w:rsidRPr="0018233A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251D1" w:rsidRPr="0018233A" w:rsidRDefault="006251D1" w:rsidP="00EE0D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3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51D1" w:rsidRPr="0018233A" w:rsidRDefault="006251D1" w:rsidP="001823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233A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251D1" w:rsidRPr="002B55C4" w:rsidRDefault="002B55C4" w:rsidP="002B55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251D1" w:rsidRPr="002B55C4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2B55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51D1"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B55C4" w:rsidRPr="002B55C4" w:rsidRDefault="00EE0D72" w:rsidP="002B55C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2B55C4" w:rsidRP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251D1" w:rsidRPr="002B55C4" w:rsidRDefault="002B55C4" w:rsidP="002B55C4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</w:t>
      </w:r>
      <w:r w:rsidR="006251D1" w:rsidRPr="002B5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6251D1" w:rsidRPr="002B5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E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 Суховеев</w:t>
      </w:r>
    </w:p>
    <w:p w:rsidR="006251D1" w:rsidRPr="0018233A" w:rsidRDefault="006251D1" w:rsidP="0062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251D1" w:rsidRPr="0018233A" w:rsidRDefault="006251D1" w:rsidP="0062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B55C4" w:rsidRDefault="002B55C4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5C4" w:rsidRDefault="002B55C4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D72" w:rsidRDefault="00EE0D72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D72" w:rsidRDefault="00EE0D72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D72" w:rsidRDefault="00EE0D72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D72" w:rsidRDefault="00EE0D72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D72" w:rsidRDefault="00EE0D72" w:rsidP="006251D1">
      <w:pPr>
        <w:spacing w:before="100" w:beforeAutospacing="1" w:after="100" w:afterAutospacing="1" w:line="270" w:lineRule="atLeast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1D1" w:rsidRPr="002B55C4" w:rsidRDefault="002B55C4" w:rsidP="002B55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="006251D1" w:rsidRPr="002B55C4">
        <w:rPr>
          <w:rFonts w:ascii="Times New Roman" w:hAnsi="Times New Roman" w:cs="Times New Roman"/>
          <w:sz w:val="28"/>
          <w:szCs w:val="28"/>
          <w:lang w:eastAsia="ru-RU"/>
        </w:rPr>
        <w:t>ПРИЛОЖЕНИЕ  №</w:t>
      </w:r>
      <w:proofErr w:type="gramEnd"/>
      <w:r w:rsidR="006251D1"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6251D1" w:rsidRPr="002B55C4" w:rsidRDefault="006251D1" w:rsidP="002B55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к постановлению администрации</w:t>
      </w:r>
    </w:p>
    <w:p w:rsidR="002B55C4" w:rsidRDefault="006251D1" w:rsidP="002B55C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</w:t>
      </w:r>
    </w:p>
    <w:p w:rsidR="002B55C4" w:rsidRDefault="002B55C4" w:rsidP="002B55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Лабинского района </w:t>
      </w:r>
      <w:r w:rsidRPr="0018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1D1" w:rsidRPr="002B55C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55C4" w:rsidRDefault="002B55C4" w:rsidP="002B55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4D3B" w:rsidRPr="00244D3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.12.2014</w:t>
      </w:r>
      <w:r w:rsidR="00244D3B" w:rsidRPr="00244D3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  №  1</w:t>
      </w:r>
      <w:r w:rsidR="00244D3B" w:rsidRPr="00244D3B">
        <w:rPr>
          <w:rFonts w:ascii="Times New Roman" w:hAnsi="Times New Roman" w:cs="Times New Roman"/>
          <w:sz w:val="28"/>
          <w:szCs w:val="28"/>
          <w:lang w:eastAsia="ru-RU"/>
        </w:rPr>
        <w:t>33</w:t>
      </w:r>
    </w:p>
    <w:p w:rsidR="006251D1" w:rsidRPr="002B55C4" w:rsidRDefault="002B55C4" w:rsidP="002B55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среднесрочного финансового плана 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0D72">
        <w:rPr>
          <w:rFonts w:ascii="Times New Roman" w:hAnsi="Times New Roman" w:cs="Times New Roman"/>
          <w:b/>
          <w:sz w:val="28"/>
          <w:szCs w:val="28"/>
          <w:lang w:eastAsia="ru-RU"/>
        </w:rPr>
        <w:t>Зассовского</w:t>
      </w:r>
      <w:r w:rsidR="002B55C4" w:rsidRPr="001823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Основные положения</w:t>
      </w:r>
      <w:bookmarkEnd w:id="0"/>
    </w:p>
    <w:p w:rsidR="006251D1" w:rsidRPr="002B55C4" w:rsidRDefault="006251D1" w:rsidP="006251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разработки среднесрочного финансового плана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="002B55C4"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</w:t>
      </w:r>
      <w:r w:rsidR="002B55C4" w:rsidRPr="002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разработан в соответствии с Бюджетным кодексом Российской Федерации в целях формирования базового механизма для стратегического планирования развития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="002B55C4"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обеспечения системности планирования, упорядочения работы отраслевых (функциональных) подразделений администрации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="002B55C4"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</w:t>
      </w:r>
      <w:r w:rsidRPr="002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среднесрочного финансового плана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="002B55C4" w:rsidRPr="002B5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Среднесрочный финансовый план разрабатывается ежегодно на основании прогноза социально-экономического развития района и основных направлений бюджетной и налоговой политики на очередной финансовый год и плановый период.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Среднесрочный финансовый план разрабатывается в целях: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 xml:space="preserve">1) последующего формирования бюджета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="00F97371" w:rsidRPr="00806C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</w:t>
      </w:r>
      <w:r w:rsidRPr="00806C14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с учетом среднесрочных тенденций социально-экономического развития;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 xml:space="preserve"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 w:rsidR="00F97371" w:rsidRPr="00806C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</w:t>
      </w:r>
      <w:r w:rsidRPr="00806C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>3) комплексного прогнозирования финансовых последствий разрабатываемых и реализуемых программ и решений;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>4) выявления необходимости и возможности осуществления в перспективе мер в области финансовой политики;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разработки и реализации </w:t>
      </w:r>
      <w:r w:rsidR="00F97371" w:rsidRP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и </w:t>
      </w:r>
      <w:r w:rsidRP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ведомственных программ в средн</w:t>
      </w:r>
      <w:r w:rsidR="00F97371" w:rsidRP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есрочном периоде</w:t>
      </w:r>
      <w:r w:rsidRP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Использование среднесрочного финансового плана позволяет обеспечить: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>1) внедрение элементов бюджетирования, ориентированного на результат, и программно-целевого метода управления за счёт обеспечения контроля за результатами участников бюджетного планирования в сроки, превышающие год;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Разработка проекта среднесрочного финансового плана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1D1" w:rsidRPr="0018233A" w:rsidRDefault="006251D1" w:rsidP="006251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Разработке среднесрочного финансового плана предшествуют </w:t>
      </w:r>
      <w:r w:rsidR="00EE0D72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 администрацией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социально-экономического развития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806C14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период: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 xml:space="preserve">- основных направлений бюджетной и налоговой политики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806C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51D1" w:rsidRPr="00806C14" w:rsidRDefault="006251D1" w:rsidP="00806C1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06C14">
        <w:rPr>
          <w:rFonts w:ascii="Times New Roman" w:hAnsi="Times New Roman" w:cs="Times New Roman"/>
          <w:sz w:val="28"/>
          <w:szCs w:val="28"/>
          <w:lang w:eastAsia="ru-RU"/>
        </w:rPr>
        <w:t xml:space="preserve">- прогноза социально-экономического развития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806C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C14" w:rsidRDefault="006251D1" w:rsidP="00806C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качестве источников среднесрочного финансового планирования используются также нормативные правовые акты 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="00EE0D72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уровня, данные органов статистики, налоговых органов, отчётов об исполнении бюджета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прошедший год и основные показатели ожидаемого исполнения бюджета на текущий год.</w:t>
      </w:r>
    </w:p>
    <w:p w:rsidR="006251D1" w:rsidRPr="0018233A" w:rsidRDefault="006251D1" w:rsidP="00806C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Разработка среднесрочного финансового плана осуществляется администрацией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0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806C14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управлением экономического развития, инвестиций и Финансовым управлением администрации муниципального образования 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Лабинский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и главными распорядителями (распорядителями) бюджетных средств (далее-субъекты бюджетного планирования) (по согласованию).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8. Функции отраслевых (функциональных) подразделений администрации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разработке и формировании среднесрочного финансового плана: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8.1. Администрация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разработку на очередной финансовый год и плановый период и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установленные сроки представляет в 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- основные направления бюджетной и налоговой политики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использования средств бюджета поселения;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- предварительные итоги социально-экономического развития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B050EA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- прогноз социально-экономического развития поселения, разработанный в установленном порядке, и пояснительную записку к прогнозу.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8.2. Администрация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доводит </w:t>
      </w:r>
      <w:r w:rsidR="00EE0D72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распорядителей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получателей бюджетных средств методику формирования бюджетных ассигнований на очередной финансовый год и плановый период;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- запрашивает у отраслевых (функциональных) подразделений </w:t>
      </w:r>
      <w:r w:rsidR="00EE0D72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 распорядителей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получателей средств бюджета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участников бюджетного процесса информацию, необходимую для разработки проекта среднесрочного финансового плана;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- определяет на основе прогноза социально-экономического развития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расчетов администраторов доходов бюджета поселения </w:t>
      </w:r>
      <w:proofErr w:type="gramStart"/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распорядителей</w:t>
      </w:r>
      <w:proofErr w:type="gramEnd"/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получателей средств бюджета поселения прогнозный объем доходов и поступлений в бюджет поселения (с учетом доходов от предпринимательской и иной приносящей доход деятельности) на очередной финансовый год и плановый период;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- разрабатывает для внесения на рассмотрение и утверждение Главой администрации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среднесрочного финансового плана по установленной форме.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8.3. </w:t>
      </w:r>
      <w:proofErr w:type="gramStart"/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Распорядители  и</w:t>
      </w:r>
      <w:proofErr w:type="gramEnd"/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получатели средств бюджета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B0287F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и представляют в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района: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- прогнозный объем администрируемых доходов и поступлений в бюджет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доходы от предпринимательской и иной приносящей доход деятельности, на очередной финансовый год и плановый период, расчеты к ним в сроки, установленные 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- фрагменты реестров расходных обязательств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в сроки, установленные постановлением администрации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B0287F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проекта бюджета на очередной финансовый год;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- расчеты и обоснования распределения прогнозных объемов бюджетных ассигнований на очередной финансовый год и плановый период по разделам, подразделам, целевым статьям и видам расходов, целевым программам по форме и в сроки, установленные администрацией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1D1" w:rsidRPr="0018233A" w:rsidRDefault="006251D1" w:rsidP="0062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9.  Среднесрочный финансовый план утверждается Главой администрации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B0287F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представляется в Совет депутатов </w:t>
      </w:r>
      <w:r w:rsidR="00E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B0287F"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проектом бюджета на очередной финансовый год.</w:t>
      </w:r>
    </w:p>
    <w:p w:rsidR="006251D1" w:rsidRPr="006251D1" w:rsidRDefault="006251D1" w:rsidP="006251D1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251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Pr="002B55C4" w:rsidRDefault="00B0287F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0287F" w:rsidRPr="002B55C4" w:rsidRDefault="00EE0D72" w:rsidP="00B0287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B0287F" w:rsidRP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0287F" w:rsidRDefault="00B0287F" w:rsidP="00B0287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</w:t>
      </w:r>
      <w:r w:rsidRPr="002B5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2B5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E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 Суховеев</w:t>
      </w:r>
    </w:p>
    <w:p w:rsidR="00B0287F" w:rsidRDefault="00B0287F" w:rsidP="00B0287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87F" w:rsidRDefault="00B0287F" w:rsidP="00B0287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0287F" w:rsidRDefault="00B0287F" w:rsidP="006251D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251D1" w:rsidRDefault="006251D1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3D388D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8D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8D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8D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8D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8D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88D" w:rsidRPr="006251D1" w:rsidRDefault="003D388D" w:rsidP="0062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D1" w:rsidRPr="00B0287F" w:rsidRDefault="006251D1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87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proofErr w:type="gramStart"/>
      <w:r w:rsidRPr="00B0287F">
        <w:rPr>
          <w:rFonts w:ascii="Times New Roman" w:hAnsi="Times New Roman" w:cs="Times New Roman"/>
          <w:sz w:val="28"/>
          <w:szCs w:val="28"/>
          <w:lang w:eastAsia="ru-RU"/>
        </w:rPr>
        <w:t>ПРИЛОЖЕНИЕ  №</w:t>
      </w:r>
      <w:proofErr w:type="gramEnd"/>
      <w:r w:rsidRPr="00B0287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6251D1" w:rsidRPr="00B0287F" w:rsidRDefault="00B0287F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251D1" w:rsidRPr="00B0287F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251D1" w:rsidRDefault="00B0287F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E0D72">
        <w:rPr>
          <w:rFonts w:ascii="Times New Roman" w:hAnsi="Times New Roman" w:cs="Times New Roman"/>
          <w:sz w:val="28"/>
          <w:szCs w:val="28"/>
          <w:lang w:eastAsia="ru-RU"/>
        </w:rPr>
        <w:t>Зассовского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0287F" w:rsidRPr="00B0287F" w:rsidRDefault="00B0287F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Лабинского района</w:t>
      </w:r>
    </w:p>
    <w:p w:rsidR="006251D1" w:rsidRDefault="00B0287F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44D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4D3B" w:rsidRPr="00244D3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251D1" w:rsidRPr="00244D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251D1" w:rsidRPr="00244D3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251D1" w:rsidRPr="00244D3B">
        <w:rPr>
          <w:rFonts w:ascii="Times New Roman" w:hAnsi="Times New Roman" w:cs="Times New Roman"/>
          <w:sz w:val="28"/>
          <w:szCs w:val="28"/>
          <w:lang w:eastAsia="ru-RU"/>
        </w:rPr>
        <w:t>  №</w:t>
      </w:r>
      <w:proofErr w:type="gramEnd"/>
      <w:r w:rsidR="006251D1" w:rsidRPr="00244D3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4D3B" w:rsidRPr="00244D3B">
        <w:rPr>
          <w:rFonts w:ascii="Times New Roman" w:hAnsi="Times New Roman" w:cs="Times New Roman"/>
          <w:sz w:val="28"/>
          <w:szCs w:val="28"/>
          <w:lang w:eastAsia="ru-RU"/>
        </w:rPr>
        <w:t>33</w:t>
      </w:r>
    </w:p>
    <w:p w:rsidR="00B0287F" w:rsidRPr="00B0287F" w:rsidRDefault="00B0287F" w:rsidP="00B02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74C" w:rsidRDefault="003D388D" w:rsidP="0082774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6251D1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среднесрочного финансового плана </w:t>
      </w:r>
      <w:proofErr w:type="gramStart"/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27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1D1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27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="006251D1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827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Лабинского района</w:t>
      </w:r>
      <w:r w:rsidR="006251D1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251D1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I. Основные параметры бюджета </w:t>
      </w:r>
      <w:r w:rsidR="00EE0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27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74C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27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2774C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827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Лабинского района</w:t>
      </w:r>
      <w:r w:rsidR="0082774C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74C" w:rsidRDefault="0082774C" w:rsidP="0082774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51D1" w:rsidRDefault="0082774C" w:rsidP="0082774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6251D1" w:rsidRPr="00B02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14"/>
      </w:tblGrid>
      <w:tr w:rsidR="0082774C" w:rsidRPr="0082774C" w:rsidTr="0082774C">
        <w:trPr>
          <w:trHeight w:val="761"/>
        </w:trPr>
        <w:tc>
          <w:tcPr>
            <w:tcW w:w="7650" w:type="dxa"/>
            <w:vMerge w:val="restart"/>
          </w:tcPr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2774C" w:rsidRPr="0082774C" w:rsidTr="0082774C">
        <w:trPr>
          <w:trHeight w:val="687"/>
        </w:trPr>
        <w:tc>
          <w:tcPr>
            <w:tcW w:w="7650" w:type="dxa"/>
            <w:vMerge/>
          </w:tcPr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774C" w:rsidRPr="0082774C" w:rsidRDefault="0082774C" w:rsidP="0082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 </w:t>
            </w:r>
            <w:r w:rsidR="00EE0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Зассовского</w:t>
            </w: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Доходы- всего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собственные доходы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межбюджетные трансферты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Расходы- всего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межбюджетные трансферты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 (+), дефицит(-)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74C" w:rsidRPr="0082774C" w:rsidTr="0082774C">
        <w:tc>
          <w:tcPr>
            <w:tcW w:w="7650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Муниципальный долг </w:t>
            </w:r>
            <w:r w:rsidR="00EE0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Зассовского</w:t>
            </w: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14" w:type="dxa"/>
          </w:tcPr>
          <w:p w:rsidR="0082774C" w:rsidRPr="0082774C" w:rsidRDefault="0082774C" w:rsidP="0082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82774C" w:rsidRDefault="0082774C" w:rsidP="0082774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74C" w:rsidRDefault="0082774C" w:rsidP="0082774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1D1" w:rsidRDefault="003D388D" w:rsidP="003D388D">
      <w:pPr>
        <w:pStyle w:val="a3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774C" w:rsidRPr="0082774C">
        <w:rPr>
          <w:rFonts w:ascii="Times New Roman" w:hAnsi="Times New Roman" w:cs="Times New Roman"/>
          <w:sz w:val="28"/>
          <w:szCs w:val="28"/>
          <w:lang w:eastAsia="ru-RU"/>
        </w:rPr>
        <w:t>Распределение объемов бюджетных ассигнований по главным</w:t>
      </w:r>
      <w:r w:rsidR="0082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74C" w:rsidRPr="0082774C">
        <w:rPr>
          <w:rFonts w:ascii="Times New Roman" w:hAnsi="Times New Roman" w:cs="Times New Roman"/>
          <w:sz w:val="28"/>
          <w:szCs w:val="28"/>
          <w:lang w:eastAsia="ru-RU"/>
        </w:rPr>
        <w:t>распоряд</w:t>
      </w:r>
      <w:r w:rsidR="0082774C">
        <w:rPr>
          <w:rFonts w:ascii="Times New Roman" w:hAnsi="Times New Roman" w:cs="Times New Roman"/>
          <w:sz w:val="28"/>
          <w:szCs w:val="28"/>
          <w:lang w:eastAsia="ru-RU"/>
        </w:rPr>
        <w:t>ителям бюджетных средств на 20___</w:t>
      </w:r>
      <w:r w:rsidR="0082774C" w:rsidRPr="0082774C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82774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82774C" w:rsidRPr="0082774C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6251D1" w:rsidRPr="00B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88D" w:rsidRDefault="003D388D" w:rsidP="003D388D">
      <w:pPr>
        <w:pStyle w:val="a3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88D" w:rsidRPr="003D388D" w:rsidRDefault="003D388D" w:rsidP="003D388D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823"/>
        <w:gridCol w:w="767"/>
        <w:gridCol w:w="1200"/>
        <w:gridCol w:w="931"/>
        <w:gridCol w:w="648"/>
        <w:gridCol w:w="838"/>
        <w:gridCol w:w="578"/>
        <w:gridCol w:w="588"/>
      </w:tblGrid>
      <w:tr w:rsidR="003D388D" w:rsidRPr="00B0287F" w:rsidTr="003D388D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3D3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главных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распорядителей (распорядителей) средств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бюджета </w:t>
            </w:r>
            <w:r w:rsidR="00EE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Зассовского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Лабинского района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</w:t>
            </w:r>
            <w:proofErr w:type="spellEnd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</w:t>
            </w:r>
            <w:proofErr w:type="spellEnd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ной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</w:t>
            </w:r>
            <w:proofErr w:type="spellEnd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совый</w:t>
            </w:r>
            <w:proofErr w:type="spellEnd"/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</w:t>
            </w:r>
          </w:p>
        </w:tc>
      </w:tr>
      <w:tr w:rsidR="003D388D" w:rsidRPr="00B0287F" w:rsidTr="003D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D" w:rsidRPr="00B0287F" w:rsidRDefault="003D388D" w:rsidP="0062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 </w:t>
            </w:r>
            <w:r w:rsidRPr="00B02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</w:t>
            </w:r>
          </w:p>
        </w:tc>
      </w:tr>
      <w:tr w:rsidR="003D388D" w:rsidRPr="00B0287F" w:rsidTr="003D388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488C393" wp14:editId="5DC39F10">
                      <wp:extent cx="19050" cy="19050"/>
                      <wp:effectExtent l="0" t="0" r="0" b="0"/>
                      <wp:docPr id="10" name="AutoShape 6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0E82F" id="AutoShape 6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Cvn8gw7wIAAAM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4BA1FA6" wp14:editId="635D004A">
                      <wp:extent cx="19050" cy="19050"/>
                      <wp:effectExtent l="0" t="0" r="0" b="0"/>
                      <wp:docPr id="9" name="AutoShape 7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07ADA" id="AutoShape 7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CtCGK87wIAAAI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1E100B0" wp14:editId="2FE3FF55">
                      <wp:extent cx="19050" cy="19050"/>
                      <wp:effectExtent l="0" t="0" r="0" b="0"/>
                      <wp:docPr id="8" name="AutoShape 8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CB11D" id="AutoShape 8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8C73DD7" wp14:editId="6E9C4967">
                      <wp:extent cx="19050" cy="19050"/>
                      <wp:effectExtent l="0" t="0" r="0" b="0"/>
                      <wp:docPr id="7" name="AutoShape 9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30D08" id="AutoShape 9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BalsPB7wIAAAI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B8EE9F" wp14:editId="5DA753DA">
                      <wp:extent cx="19050" cy="19050"/>
                      <wp:effectExtent l="0" t="0" r="0" b="0"/>
                      <wp:docPr id="6" name="AutoShape 10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C346E" id="AutoShape 10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A+Vcsk7wIAAAM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748C967" wp14:editId="3E63743F">
                      <wp:extent cx="19050" cy="19050"/>
                      <wp:effectExtent l="0" t="0" r="0" b="0"/>
                      <wp:docPr id="5" name="AutoShape 11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C2847" id="AutoShape 11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B56oLB7wIAAAM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86F6A3C" wp14:editId="354B2F01">
                      <wp:extent cx="19050" cy="19050"/>
                      <wp:effectExtent l="0" t="0" r="0" b="0"/>
                      <wp:docPr id="3" name="AutoShape 13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89F69" id="AutoShape 13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C2kmDQ7wIAAAM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056FD7A" wp14:editId="4446E911">
                      <wp:extent cx="19050" cy="19050"/>
                      <wp:effectExtent l="0" t="0" r="0" b="0"/>
                      <wp:docPr id="2" name="AutoShape 14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F4505" id="AutoShape 14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88D" w:rsidRPr="00B0287F" w:rsidRDefault="003D388D" w:rsidP="0062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8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F681068" wp14:editId="064A60D1">
                      <wp:extent cx="19050" cy="19050"/>
                      <wp:effectExtent l="0" t="0" r="0" b="0"/>
                      <wp:docPr id="1" name="AutoShape 15" descr="C:\DOCUME~19335~1LOCALS~1Tempmsohtmlclip1%EF%BF%BD1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1C65B" id="AutoShape 15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37A39" w:rsidRPr="00B0287F" w:rsidRDefault="004C337F" w:rsidP="004C337F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Распределение в 20___</w:t>
      </w:r>
      <w:r w:rsidRPr="003D3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3D3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3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годах  дотации</w:t>
      </w:r>
      <w:proofErr w:type="gramEnd"/>
      <w:r w:rsidRPr="003D3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выравнивание бюджетной обеспеченности </w:t>
      </w:r>
      <w:r w:rsidR="00EE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Зассовского</w:t>
      </w:r>
      <w:r w:rsidRPr="003D3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из фонда финансовой поддержки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бюджета</w:t>
      </w:r>
    </w:p>
    <w:p w:rsidR="006251D1" w:rsidRPr="00B0287F" w:rsidRDefault="006251D1" w:rsidP="004C337F">
      <w:pPr>
        <w:rPr>
          <w:rFonts w:ascii="Times New Roman" w:hAnsi="Times New Roman" w:cs="Times New Roman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20"/>
        <w:gridCol w:w="4557"/>
        <w:gridCol w:w="3827"/>
      </w:tblGrid>
      <w:tr w:rsidR="004C337F" w:rsidRPr="004C337F" w:rsidTr="004C337F">
        <w:trPr>
          <w:trHeight w:val="27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C337F" w:rsidRPr="004C337F" w:rsidTr="004C337F">
        <w:trPr>
          <w:trHeight w:val="34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37F" w:rsidRPr="004C337F" w:rsidTr="004C337F">
        <w:trPr>
          <w:trHeight w:val="276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37F" w:rsidRPr="004C337F" w:rsidTr="004C337F">
        <w:trPr>
          <w:trHeight w:val="276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4C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37F" w:rsidRPr="004C337F" w:rsidTr="004C337F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7F" w:rsidRPr="004C337F" w:rsidRDefault="004C337F" w:rsidP="004C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7F" w:rsidRPr="004C337F" w:rsidRDefault="004C337F" w:rsidP="004C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7F" w:rsidRPr="004C337F" w:rsidRDefault="004C337F" w:rsidP="004C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51D1" w:rsidRPr="00B0287F" w:rsidRDefault="006251D1">
      <w:pPr>
        <w:rPr>
          <w:rFonts w:ascii="Times New Roman" w:hAnsi="Times New Roman" w:cs="Times New Roman"/>
        </w:rPr>
      </w:pPr>
    </w:p>
    <w:p w:rsidR="006251D1" w:rsidRPr="004C337F" w:rsidRDefault="004C337F" w:rsidP="004C3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3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337F">
        <w:rPr>
          <w:rFonts w:ascii="Times New Roman" w:hAnsi="Times New Roman" w:cs="Times New Roman"/>
          <w:sz w:val="28"/>
          <w:szCs w:val="28"/>
        </w:rPr>
        <w:t>.</w:t>
      </w:r>
      <w:r w:rsidRPr="004C337F">
        <w:rPr>
          <w:sz w:val="28"/>
          <w:szCs w:val="28"/>
        </w:rPr>
        <w:t xml:space="preserve"> </w:t>
      </w:r>
      <w:r w:rsidRPr="004C337F">
        <w:rPr>
          <w:rFonts w:ascii="Times New Roman" w:hAnsi="Times New Roman" w:cs="Times New Roman"/>
          <w:sz w:val="28"/>
          <w:szCs w:val="28"/>
        </w:rPr>
        <w:t xml:space="preserve">Распределение в 2015-2017 </w:t>
      </w:r>
      <w:proofErr w:type="gramStart"/>
      <w:r w:rsidRPr="004C337F">
        <w:rPr>
          <w:rFonts w:ascii="Times New Roman" w:hAnsi="Times New Roman" w:cs="Times New Roman"/>
          <w:sz w:val="28"/>
          <w:szCs w:val="28"/>
        </w:rPr>
        <w:t>годах  дотации</w:t>
      </w:r>
      <w:proofErr w:type="gramEnd"/>
      <w:r w:rsidRPr="004C337F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EE0D72">
        <w:rPr>
          <w:rFonts w:ascii="Times New Roman" w:hAnsi="Times New Roman" w:cs="Times New Roman"/>
          <w:sz w:val="28"/>
          <w:szCs w:val="28"/>
        </w:rPr>
        <w:t>Зассовского</w:t>
      </w:r>
      <w:r w:rsidRPr="004C337F">
        <w:rPr>
          <w:rFonts w:ascii="Times New Roman" w:hAnsi="Times New Roman" w:cs="Times New Roman"/>
          <w:sz w:val="28"/>
          <w:szCs w:val="28"/>
        </w:rPr>
        <w:t xml:space="preserve"> сельского поселения  из краевого бюджета</w:t>
      </w:r>
    </w:p>
    <w:p w:rsidR="006251D1" w:rsidRPr="004C337F" w:rsidRDefault="006251D1">
      <w:pPr>
        <w:rPr>
          <w:rFonts w:ascii="Times New Roman" w:hAnsi="Times New Roman" w:cs="Times New Roman"/>
          <w:sz w:val="28"/>
          <w:szCs w:val="28"/>
        </w:rPr>
      </w:pPr>
    </w:p>
    <w:p w:rsidR="006251D1" w:rsidRPr="00B0287F" w:rsidRDefault="006251D1">
      <w:pPr>
        <w:rPr>
          <w:rFonts w:ascii="Times New Roman" w:hAnsi="Times New Roman" w:cs="Times New Roman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20"/>
        <w:gridCol w:w="4557"/>
        <w:gridCol w:w="3827"/>
      </w:tblGrid>
      <w:tr w:rsidR="004C337F" w:rsidRPr="004C337F" w:rsidTr="004C337F">
        <w:trPr>
          <w:trHeight w:val="27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C337F" w:rsidRPr="004C337F" w:rsidTr="004C337F">
        <w:trPr>
          <w:trHeight w:val="34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37F" w:rsidRPr="004C337F" w:rsidTr="004C337F">
        <w:trPr>
          <w:trHeight w:val="276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37F" w:rsidRPr="004C337F" w:rsidTr="004C337F">
        <w:trPr>
          <w:trHeight w:val="276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37F" w:rsidRPr="004C337F" w:rsidRDefault="004C337F" w:rsidP="0022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37F" w:rsidRPr="004C337F" w:rsidTr="004C337F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7F" w:rsidRPr="004C337F" w:rsidRDefault="004C337F" w:rsidP="0022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7F" w:rsidRPr="004C337F" w:rsidRDefault="004C337F" w:rsidP="0022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7F" w:rsidRPr="004C337F" w:rsidRDefault="004C337F" w:rsidP="0022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51D1" w:rsidRPr="00B0287F" w:rsidRDefault="006251D1">
      <w:pPr>
        <w:rPr>
          <w:rFonts w:ascii="Times New Roman" w:hAnsi="Times New Roman" w:cs="Times New Roman"/>
        </w:rPr>
      </w:pPr>
    </w:p>
    <w:p w:rsidR="006251D1" w:rsidRDefault="006251D1"/>
    <w:p w:rsidR="006251D1" w:rsidRDefault="006251D1"/>
    <w:p w:rsidR="006251D1" w:rsidRDefault="006251D1"/>
    <w:p w:rsidR="004C337F" w:rsidRPr="002B55C4" w:rsidRDefault="004C337F" w:rsidP="004C33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C337F" w:rsidRPr="002B55C4" w:rsidRDefault="00EE0D72" w:rsidP="004C337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4C337F" w:rsidRP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C337F" w:rsidRDefault="004C337F" w:rsidP="004C337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</w:t>
      </w:r>
      <w:r w:rsidRPr="002B5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2B5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E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 Суховеев</w:t>
      </w:r>
    </w:p>
    <w:p w:rsidR="006251D1" w:rsidRDefault="006251D1"/>
    <w:p w:rsidR="006251D1" w:rsidRDefault="006251D1"/>
    <w:p w:rsidR="006251D1" w:rsidRDefault="006251D1"/>
    <w:p w:rsidR="006251D1" w:rsidRDefault="006251D1"/>
    <w:p w:rsidR="006251D1" w:rsidRDefault="006251D1"/>
    <w:p w:rsidR="006251D1" w:rsidRDefault="006251D1"/>
    <w:p w:rsidR="006251D1" w:rsidRDefault="006251D1"/>
    <w:sectPr w:rsidR="006251D1" w:rsidSect="003D38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D1"/>
    <w:rsid w:val="0018233A"/>
    <w:rsid w:val="00244D3B"/>
    <w:rsid w:val="002B55C4"/>
    <w:rsid w:val="002C6A02"/>
    <w:rsid w:val="003D388D"/>
    <w:rsid w:val="004C337F"/>
    <w:rsid w:val="006251D1"/>
    <w:rsid w:val="00806C14"/>
    <w:rsid w:val="0082774C"/>
    <w:rsid w:val="00B0287F"/>
    <w:rsid w:val="00B050EA"/>
    <w:rsid w:val="00E2303E"/>
    <w:rsid w:val="00EE0D72"/>
    <w:rsid w:val="00F37A39"/>
    <w:rsid w:val="00F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8E55-1B2F-4D08-ABAA-0338992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3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Ахметовская Администрация</dc:creator>
  <cp:keywords/>
  <dc:description/>
  <cp:lastModifiedBy>User</cp:lastModifiedBy>
  <cp:revision>6</cp:revision>
  <cp:lastPrinted>2015-02-02T13:11:00Z</cp:lastPrinted>
  <dcterms:created xsi:type="dcterms:W3CDTF">2015-01-23T12:30:00Z</dcterms:created>
  <dcterms:modified xsi:type="dcterms:W3CDTF">2020-05-27T12:53:00Z</dcterms:modified>
</cp:coreProperties>
</file>