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EA1" w:rsidRPr="00352015" w:rsidRDefault="00352015" w:rsidP="00352015">
      <w:pPr>
        <w:tabs>
          <w:tab w:val="left" w:pos="5103"/>
          <w:tab w:val="left" w:pos="9653"/>
        </w:tabs>
        <w:jc w:val="both"/>
      </w:pPr>
      <w:r>
        <w:t xml:space="preserve">                                                                                </w:t>
      </w:r>
      <w:r w:rsidR="002F43FC">
        <w:t>ПРИЛОЖЕНИЕ 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352015" w:rsidP="007465FA">
            <w:pPr>
              <w:jc w:val="both"/>
            </w:pPr>
            <w:r w:rsidRPr="00352015">
              <w:t xml:space="preserve">к решению Совета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</w:t>
            </w:r>
            <w:r w:rsidR="007440CF">
              <w:t xml:space="preserve">ления </w:t>
            </w:r>
            <w:proofErr w:type="spellStart"/>
            <w:r w:rsidR="007440CF">
              <w:t>Лабинского</w:t>
            </w:r>
            <w:proofErr w:type="spellEnd"/>
            <w:r w:rsidR="007440CF">
              <w:t xml:space="preserve"> района от 29.07</w:t>
            </w:r>
            <w:r w:rsidRPr="00352015">
              <w:t>.2025 г. №</w:t>
            </w:r>
            <w:r w:rsidR="007440CF">
              <w:t xml:space="preserve"> 35/12</w:t>
            </w:r>
            <w:r w:rsidRPr="00352015">
              <w:t xml:space="preserve"> «О внесении изменений в решение Совета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поселения </w:t>
            </w:r>
            <w:proofErr w:type="spellStart"/>
            <w:r w:rsidRPr="00352015">
              <w:t>Лабинского</w:t>
            </w:r>
            <w:proofErr w:type="spellEnd"/>
            <w:r w:rsidRPr="00352015">
              <w:t xml:space="preserve"> района от 24.12.2024 № 19/6 «О бюджете </w:t>
            </w:r>
            <w:proofErr w:type="spellStart"/>
            <w:r w:rsidRPr="00352015">
              <w:t>Зассовского</w:t>
            </w:r>
            <w:proofErr w:type="spellEnd"/>
            <w:r w:rsidRPr="00352015">
              <w:t xml:space="preserve"> сельского поселения </w:t>
            </w:r>
            <w:proofErr w:type="spellStart"/>
            <w:r w:rsidRPr="00352015">
              <w:t>Лабинского</w:t>
            </w:r>
            <w:proofErr w:type="spellEnd"/>
            <w:r w:rsidRPr="00352015">
              <w:t xml:space="preserve"> района на 2025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5D6653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</w:t>
      </w:r>
      <w:r w:rsidR="004434C9" w:rsidRPr="004434C9">
        <w:rPr>
          <w:sz w:val="28"/>
          <w:szCs w:val="28"/>
        </w:rPr>
        <w:t>из других бюджетов бюджетной сис</w:t>
      </w:r>
      <w:r w:rsidR="00735096">
        <w:rPr>
          <w:sz w:val="28"/>
          <w:szCs w:val="28"/>
        </w:rPr>
        <w:t>темы Российской Федерации в 202</w:t>
      </w:r>
      <w:r w:rsidR="00016988">
        <w:rPr>
          <w:sz w:val="28"/>
          <w:szCs w:val="28"/>
        </w:rPr>
        <w:t xml:space="preserve">5 </w:t>
      </w:r>
      <w:r w:rsidR="004434C9" w:rsidRPr="004434C9">
        <w:rPr>
          <w:sz w:val="28"/>
          <w:szCs w:val="28"/>
        </w:rPr>
        <w:t>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7440CF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21459,3</w:t>
            </w:r>
          </w:p>
        </w:tc>
      </w:tr>
      <w:tr w:rsidR="00CA6EA1" w:rsidRPr="0058255C" w:rsidTr="00B34EA9">
        <w:tc>
          <w:tcPr>
            <w:tcW w:w="6721" w:type="dxa"/>
          </w:tcPr>
          <w:p w:rsidR="0045518E" w:rsidRDefault="0045518E" w:rsidP="0045518E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58255C" w:rsidRDefault="0045518E" w:rsidP="0045518E">
            <w:pPr>
              <w:tabs>
                <w:tab w:val="left" w:pos="3750"/>
              </w:tabs>
            </w:pPr>
            <w: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2624" w:type="dxa"/>
          </w:tcPr>
          <w:p w:rsidR="00CA6EA1" w:rsidRPr="0058255C" w:rsidRDefault="00016988" w:rsidP="007465FA">
            <w:pPr>
              <w:tabs>
                <w:tab w:val="left" w:pos="3750"/>
              </w:tabs>
              <w:jc w:val="center"/>
            </w:pPr>
            <w:r w:rsidRPr="00016988">
              <w:t>8505,2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B94BD1" w:rsidRDefault="00B94BD1" w:rsidP="00B94BD1">
            <w:pPr>
              <w:tabs>
                <w:tab w:val="left" w:pos="3750"/>
              </w:tabs>
            </w:pPr>
            <w:r>
              <w:t>Дотации бюджетам сельских поселений на</w:t>
            </w:r>
          </w:p>
          <w:p w:rsidR="00CA6EA1" w:rsidRPr="000E5E2D" w:rsidRDefault="00B94BD1" w:rsidP="00B94BD1">
            <w:pPr>
              <w:tabs>
                <w:tab w:val="left" w:pos="3750"/>
              </w:tabs>
              <w:rPr>
                <w:highlight w:val="yellow"/>
              </w:rPr>
            </w:pPr>
            <w:r>
              <w:t>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16988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48,7</w:t>
            </w:r>
          </w:p>
        </w:tc>
      </w:tr>
      <w:tr w:rsidR="00C50376" w:rsidRPr="0058255C" w:rsidTr="000E5E2D">
        <w:trPr>
          <w:trHeight w:val="646"/>
        </w:trPr>
        <w:tc>
          <w:tcPr>
            <w:tcW w:w="6721" w:type="dxa"/>
          </w:tcPr>
          <w:p w:rsidR="00C50376" w:rsidRDefault="00C50376" w:rsidP="00B94BD1">
            <w:pPr>
              <w:tabs>
                <w:tab w:val="left" w:pos="3750"/>
              </w:tabs>
            </w:pPr>
            <w:r w:rsidRPr="00C50376">
              <w:t>Прочие субсидии бюджетам сельских поселений</w:t>
            </w:r>
          </w:p>
        </w:tc>
        <w:tc>
          <w:tcPr>
            <w:tcW w:w="2624" w:type="dxa"/>
          </w:tcPr>
          <w:p w:rsidR="00C50376" w:rsidRDefault="00C50376" w:rsidP="007465FA">
            <w:pPr>
              <w:tabs>
                <w:tab w:val="left" w:pos="3750"/>
              </w:tabs>
              <w:jc w:val="center"/>
            </w:pPr>
            <w:r>
              <w:t>3573,1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7440CF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451,9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837242" w:rsidP="00BB3008">
            <w:pPr>
              <w:tabs>
                <w:tab w:val="left" w:pos="3750"/>
              </w:tabs>
            </w:pPr>
            <w:r>
              <w:t xml:space="preserve">- </w:t>
            </w:r>
            <w:r w:rsidRPr="00837242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7440CF" w:rsidP="007465FA">
            <w:pPr>
              <w:tabs>
                <w:tab w:val="left" w:pos="3750"/>
              </w:tabs>
              <w:jc w:val="center"/>
            </w:pPr>
            <w:r>
              <w:t>421,9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9552C7" w:rsidP="007465FA">
            <w:pPr>
              <w:tabs>
                <w:tab w:val="left" w:pos="3750"/>
              </w:tabs>
              <w:jc w:val="center"/>
            </w:pPr>
            <w:r>
              <w:t>30,0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016988" w:rsidP="007465FA">
            <w:pPr>
              <w:tabs>
                <w:tab w:val="left" w:pos="3750"/>
              </w:tabs>
              <w:jc w:val="center"/>
            </w:pPr>
            <w:r>
              <w:t>29,8</w:t>
            </w:r>
          </w:p>
        </w:tc>
      </w:tr>
      <w:tr w:rsidR="009552C7" w:rsidRPr="0058255C" w:rsidTr="00B34EA9">
        <w:tc>
          <w:tcPr>
            <w:tcW w:w="6721" w:type="dxa"/>
          </w:tcPr>
          <w:p w:rsidR="009552C7" w:rsidRPr="009A4407" w:rsidRDefault="009552C7" w:rsidP="00BB3008">
            <w:pPr>
              <w:tabs>
                <w:tab w:val="left" w:pos="3750"/>
              </w:tabs>
            </w:pPr>
            <w:r w:rsidRPr="009552C7">
              <w:t>Прочие межбюджетные трансферты, передаваемые бюджетам сельских поселений</w:t>
            </w:r>
            <w:r w:rsidRPr="009552C7">
              <w:tab/>
            </w:r>
          </w:p>
        </w:tc>
        <w:tc>
          <w:tcPr>
            <w:tcW w:w="2624" w:type="dxa"/>
          </w:tcPr>
          <w:p w:rsidR="009552C7" w:rsidRDefault="00736F65" w:rsidP="007465FA">
            <w:pPr>
              <w:tabs>
                <w:tab w:val="left" w:pos="3750"/>
              </w:tabs>
              <w:jc w:val="center"/>
            </w:pPr>
            <w:r>
              <w:t>8850,6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9D7487" w:rsidRDefault="00E051E9" w:rsidP="009D7487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  <w:r w:rsidR="009D748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2C1921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</w:p>
    <w:p w:rsidR="00E051E9" w:rsidRDefault="009D7487" w:rsidP="009D7487">
      <w:pPr>
        <w:ind w:left="-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</w:t>
      </w:r>
      <w:r w:rsidR="00E051E9">
        <w:rPr>
          <w:sz w:val="28"/>
          <w:szCs w:val="28"/>
        </w:rPr>
        <w:t xml:space="preserve">муниципального района </w:t>
      </w:r>
    </w:p>
    <w:p w:rsidR="00E051E9" w:rsidRPr="00490431" w:rsidRDefault="00E051E9" w:rsidP="00E051E9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С.В. Суховеев</w:t>
      </w:r>
    </w:p>
    <w:p w:rsidR="00E051E9" w:rsidRDefault="00E051E9" w:rsidP="00E051E9">
      <w:pPr>
        <w:tabs>
          <w:tab w:val="left" w:pos="3750"/>
        </w:tabs>
        <w:jc w:val="both"/>
        <w:rPr>
          <w:sz w:val="28"/>
          <w:szCs w:val="28"/>
        </w:rPr>
      </w:pPr>
    </w:p>
    <w:sectPr w:rsidR="00E051E9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16988"/>
    <w:rsid w:val="000A57F5"/>
    <w:rsid w:val="000E5E2D"/>
    <w:rsid w:val="00204095"/>
    <w:rsid w:val="00250C57"/>
    <w:rsid w:val="002F06A4"/>
    <w:rsid w:val="002F43FC"/>
    <w:rsid w:val="00325B15"/>
    <w:rsid w:val="00352015"/>
    <w:rsid w:val="003D5B28"/>
    <w:rsid w:val="004408EA"/>
    <w:rsid w:val="004434C9"/>
    <w:rsid w:val="0045518E"/>
    <w:rsid w:val="004659DB"/>
    <w:rsid w:val="004C4174"/>
    <w:rsid w:val="00555BDB"/>
    <w:rsid w:val="005D28E4"/>
    <w:rsid w:val="005D6653"/>
    <w:rsid w:val="005E008E"/>
    <w:rsid w:val="005E71BF"/>
    <w:rsid w:val="00703D5D"/>
    <w:rsid w:val="00735096"/>
    <w:rsid w:val="00736F65"/>
    <w:rsid w:val="007440CF"/>
    <w:rsid w:val="00837242"/>
    <w:rsid w:val="009552C7"/>
    <w:rsid w:val="00974225"/>
    <w:rsid w:val="009A4407"/>
    <w:rsid w:val="009C4205"/>
    <w:rsid w:val="009D3F10"/>
    <w:rsid w:val="009D7487"/>
    <w:rsid w:val="00A76843"/>
    <w:rsid w:val="00B34EA9"/>
    <w:rsid w:val="00B725DE"/>
    <w:rsid w:val="00B94BD1"/>
    <w:rsid w:val="00BA3873"/>
    <w:rsid w:val="00BB3008"/>
    <w:rsid w:val="00C42884"/>
    <w:rsid w:val="00C50376"/>
    <w:rsid w:val="00C70054"/>
    <w:rsid w:val="00C77812"/>
    <w:rsid w:val="00CA6EA1"/>
    <w:rsid w:val="00CB5C29"/>
    <w:rsid w:val="00D26549"/>
    <w:rsid w:val="00D95A7E"/>
    <w:rsid w:val="00DD41BC"/>
    <w:rsid w:val="00E051E9"/>
    <w:rsid w:val="00E5221E"/>
    <w:rsid w:val="00EC417A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FB54"/>
  <w15:docId w15:val="{5762D99C-2997-40A4-B4BA-18DBC5F0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63</cp:revision>
  <cp:lastPrinted>2025-05-29T05:53:00Z</cp:lastPrinted>
  <dcterms:created xsi:type="dcterms:W3CDTF">2020-01-10T05:51:00Z</dcterms:created>
  <dcterms:modified xsi:type="dcterms:W3CDTF">2025-07-28T11:34:00Z</dcterms:modified>
</cp:coreProperties>
</file>